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</w:rPr>
        <w:drawing>
          <wp:inline distB="114300" distT="114300" distL="114300" distR="114300">
            <wp:extent cx="6858000" cy="927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sz w:val="24"/>
          <w:szCs w:val="24"/>
        </w:rPr>
      </w:pPr>
      <w:bookmarkStart w:colFirst="0" w:colLast="0" w:name="_heading=h.odof88e8wcec" w:id="1"/>
      <w:bookmarkEnd w:id="1"/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DOG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Name________________________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First Name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Middle Initial:_____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Mailing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Address: 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_________________________________     State __________      Zip 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Phone: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circle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)  home / cell / work  (_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_____) 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Membership/Registration Expiration Date: 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Dog Registration Information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The annual fee is $30 per dog, pro-rating does not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Dog’s name(s) ___________________________  Breed(s) ___________________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Color/Markings 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left="0" w:firstLine="0"/>
        <w:rPr>
          <w:rFonts w:ascii="Georgia" w:cs="Georgia" w:eastAsia="Georgia" w:hAnsi="Georgi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highlight w:val="white"/>
          <w:rtl w:val="0"/>
        </w:rPr>
        <w:t xml:space="preserve">Dog registration runs concurrently with the member’s annual membership year/expiration date, and dog admission applies to general admission only. Dogs are not permitted at special, ticketed events. __________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highlight w:val="white"/>
          <w:rtl w:val="0"/>
        </w:rPr>
        <w:t xml:space="preserve">Owner Initial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u w:val="single"/>
          <w:rtl w:val="0"/>
        </w:rPr>
        <w:t xml:space="preserve">Owner agrees to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Our dog(s) vaccinations are up to date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Owner initials _____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will keep our dog(s)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on a leash at all times.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will watch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dog(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 all times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and be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responsible for our dog’s 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will never leave our dog(s)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unattended.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will not allow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dog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(s)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run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or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jump on people or other dogs.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will keep our dog(s)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on grass or paved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surfaces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are n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ot allowed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planted areas or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the Children’s Garden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will not allow our dog(s)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to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swim in any area of the Gardens.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will always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pick up after our dog(s) and dispose of waste in provided containers.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will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not bring a dog designated as “dangerous” under Elkhart City Ordinance into the Gardens.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We agree to hold harmless and indemnify Wellfield Botanic Gardens for any liability arising out of injury or damage caused by our dog(s).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owner of the above registered dog(s), my signature below certifies that I have read and 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agree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to the regulations listed. We understand that 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failure to abide by these rules will result in the dog not being permitted to remain in the Gardens and being excluded from future visits to the Gardens.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x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</w:t>
        <w:tab/>
        <w:t xml:space="preserve">D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ate ____________________________</w:t>
        <w:br w:type="textWrapping"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Owner’s Signature)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Back Office: ____ Initials_____ Date ___________ Membership Expiration Date ___________ Order No. 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720" w:header="720" w:footer="4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spacing w:after="0" w:line="240" w:lineRule="auto"/>
      <w:jc w:val="center"/>
      <w:rPr>
        <w:rFonts w:ascii="Georgia" w:cs="Georgia" w:eastAsia="Georgia" w:hAnsi="Georgia"/>
        <w:sz w:val="22"/>
        <w:szCs w:val="22"/>
      </w:rPr>
    </w:pPr>
    <w:r w:rsidDel="00000000" w:rsidR="00000000" w:rsidRPr="00000000">
      <w:rPr>
        <w:rFonts w:ascii="Georgia" w:cs="Georgia" w:eastAsia="Georgia" w:hAnsi="Georgia"/>
        <w:sz w:val="22"/>
        <w:szCs w:val="22"/>
        <w:rtl w:val="0"/>
      </w:rPr>
      <w:t xml:space="preserve">1011 N. Main St. Elkhart IN 46514 | </w:t>
    </w:r>
    <w:hyperlink r:id="rId1">
      <w:r w:rsidDel="00000000" w:rsidR="00000000" w:rsidRPr="00000000">
        <w:rPr>
          <w:rFonts w:ascii="Georgia" w:cs="Georgia" w:eastAsia="Georgia" w:hAnsi="Georgia"/>
          <w:color w:val="1155cc"/>
          <w:sz w:val="22"/>
          <w:szCs w:val="22"/>
          <w:u w:val="single"/>
          <w:rtl w:val="0"/>
        </w:rPr>
        <w:t xml:space="preserve">info@wellfieldgardens.org</w:t>
      </w:r>
    </w:hyperlink>
    <w:r w:rsidDel="00000000" w:rsidR="00000000" w:rsidRPr="00000000">
      <w:rPr>
        <w:rFonts w:ascii="Georgia" w:cs="Georgia" w:eastAsia="Georgia" w:hAnsi="Georgia"/>
        <w:sz w:val="22"/>
        <w:szCs w:val="22"/>
        <w:rtl w:val="0"/>
      </w:rPr>
      <w:t xml:space="preserve"> | </w:t>
    </w:r>
    <w:hyperlink r:id="rId2">
      <w:r w:rsidDel="00000000" w:rsidR="00000000" w:rsidRPr="00000000">
        <w:rPr>
          <w:rFonts w:ascii="Georgia" w:cs="Georgia" w:eastAsia="Georgia" w:hAnsi="Georgia"/>
          <w:color w:val="1155cc"/>
          <w:sz w:val="22"/>
          <w:szCs w:val="22"/>
          <w:u w:val="single"/>
          <w:rtl w:val="0"/>
        </w:rPr>
        <w:t xml:space="preserve">www.wellfieldgardens.org</w:t>
      </w:r>
    </w:hyperlink>
    <w:r w:rsidDel="00000000" w:rsidR="00000000" w:rsidRPr="00000000">
      <w:rPr>
        <w:rFonts w:ascii="Georgia" w:cs="Georgia" w:eastAsia="Georgia" w:hAnsi="Georgia"/>
        <w:sz w:val="22"/>
        <w:szCs w:val="22"/>
        <w:rtl w:val="0"/>
      </w:rPr>
      <w:t xml:space="preserve"> | (574) 266 - 2006</w:t>
    </w:r>
  </w:p>
  <w:p w:rsidR="00000000" w:rsidDel="00000000" w:rsidP="00000000" w:rsidRDefault="00000000" w:rsidRPr="00000000" w14:paraId="0000002F">
    <w:pPr>
      <w:pageBreakBefore w:val="0"/>
      <w:rPr>
        <w:rFonts w:ascii="Georgia" w:cs="Georgia" w:eastAsia="Georgia" w:hAnsi="Georgia"/>
        <w:sz w:val="22"/>
        <w:szCs w:val="2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32"/>
        <w:szCs w:val="3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velopeAddress">
    <w:name w:val="envelope address"/>
    <w:basedOn w:val="Normal"/>
    <w:uiPriority w:val="99"/>
    <w:semiHidden w:val="1"/>
    <w:unhideWhenUsed w:val="1"/>
    <w:rsid w:val="003A3161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cstheme="majorBidi" w:eastAsiaTheme="maj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0278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0278B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sid w:val="0010278B"/>
    <w:pPr>
      <w:spacing w:after="0" w:line="240" w:lineRule="auto"/>
    </w:pPr>
  </w:style>
  <w:style w:type="paragraph" w:styleId="Default" w:customStyle="1">
    <w:name w:val="Default"/>
    <w:rsid w:val="00520C2D"/>
    <w:pPr>
      <w:autoSpaceDE w:val="0"/>
      <w:autoSpaceDN w:val="0"/>
      <w:adjustRightInd w:val="0"/>
      <w:spacing w:after="0" w:line="240" w:lineRule="auto"/>
    </w:pPr>
    <w:rPr>
      <w:rFonts w:ascii="Georgia" w:cs="Georgia" w:hAnsi="Georgia"/>
      <w:color w:val="000000"/>
      <w:sz w:val="24"/>
      <w:szCs w:val="24"/>
    </w:rPr>
  </w:style>
  <w:style w:type="paragraph" w:styleId="Pa1" w:customStyle="1">
    <w:name w:val="Pa1"/>
    <w:basedOn w:val="Default"/>
    <w:next w:val="Default"/>
    <w:uiPriority w:val="99"/>
    <w:rsid w:val="00520C2D"/>
    <w:pPr>
      <w:spacing w:line="241" w:lineRule="atLeast"/>
    </w:pPr>
    <w:rPr>
      <w:rFonts w:cstheme="minorBidi"/>
      <w:color w:val="auto"/>
    </w:rPr>
  </w:style>
  <w:style w:type="character" w:styleId="A1" w:customStyle="1">
    <w:name w:val="A1"/>
    <w:uiPriority w:val="99"/>
    <w:rsid w:val="00520C2D"/>
    <w:rPr>
      <w:rFonts w:cs="Georgia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wellfieldgardens.org" TargetMode="External"/><Relationship Id="rId2" Type="http://schemas.openxmlformats.org/officeDocument/2006/relationships/hyperlink" Target="http://www.wellfieldgard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Mn2t+3mhgJ45ziFEnuxCeDq1Q==">CgMxLjAyCGguZ2pkZ3hzMg5oLm9kb2Y4OGU4d2NlYzgAciExZWNmcVRkeTJvUW1ZdG5rZjU5ZjhVMWZsenM3STh4U1A=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2018-03-26T13:31:00Z</dcterms:created>
  <dc:creator>User 1</dc:creator>
</cp:coreProperties>
</file>